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BDD" w:rsidRPr="00257535" w:rsidRDefault="00B73BDD" w:rsidP="00257535">
      <w:pPr>
        <w:rPr>
          <w:sz w:val="24"/>
          <w:szCs w:val="28"/>
        </w:rPr>
      </w:pPr>
      <w:r>
        <w:rPr>
          <w:b/>
          <w:noProof/>
          <w:sz w:val="28"/>
          <w:szCs w:val="24"/>
        </w:rPr>
        <w:t xml:space="preserve">                                                         </w:t>
      </w:r>
      <w:r>
        <w:rPr>
          <w:b/>
          <w:noProof/>
          <w:sz w:val="28"/>
          <w:szCs w:val="24"/>
        </w:rPr>
        <w:drawing>
          <wp:inline distT="0" distB="0" distL="0" distR="0">
            <wp:extent cx="771525" cy="800100"/>
            <wp:effectExtent l="19050" t="0" r="9525" b="0"/>
            <wp:docPr id="1" name="Рисунок 2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4"/>
        </w:rPr>
        <w:t xml:space="preserve">           </w:t>
      </w:r>
      <w:r w:rsidRPr="00257535">
        <w:rPr>
          <w:b/>
          <w:noProof/>
          <w:sz w:val="24"/>
          <w:szCs w:val="24"/>
        </w:rPr>
        <w:t xml:space="preserve">      </w:t>
      </w:r>
      <w:r>
        <w:rPr>
          <w:b/>
          <w:noProof/>
          <w:sz w:val="28"/>
          <w:szCs w:val="24"/>
        </w:rPr>
        <w:t xml:space="preserve">                          </w:t>
      </w:r>
    </w:p>
    <w:p w:rsidR="00B73BDD" w:rsidRPr="00257535" w:rsidRDefault="00B73BDD" w:rsidP="00B73BDD">
      <w:pPr>
        <w:widowControl w:val="0"/>
        <w:autoSpaceDE w:val="0"/>
        <w:autoSpaceDN w:val="0"/>
        <w:adjustRightInd w:val="0"/>
        <w:jc w:val="center"/>
        <w:rPr>
          <w:b/>
          <w:color w:val="0000FF"/>
          <w:sz w:val="24"/>
          <w:szCs w:val="24"/>
        </w:rPr>
      </w:pPr>
      <w:r w:rsidRPr="00257535">
        <w:rPr>
          <w:b/>
          <w:sz w:val="24"/>
          <w:szCs w:val="24"/>
        </w:rPr>
        <w:t xml:space="preserve">АДМИНИСТРАЦИЯ </w:t>
      </w:r>
      <w:r w:rsidR="00B82829" w:rsidRPr="00257535">
        <w:rPr>
          <w:b/>
          <w:sz w:val="24"/>
          <w:szCs w:val="24"/>
        </w:rPr>
        <w:t xml:space="preserve">КОЧЕРДЫКСКОГО </w:t>
      </w:r>
      <w:r w:rsidRPr="00257535">
        <w:rPr>
          <w:b/>
          <w:sz w:val="24"/>
          <w:szCs w:val="24"/>
        </w:rPr>
        <w:t xml:space="preserve"> СЕЛЬСКОГО ПОСЕЛЕНИЯ</w:t>
      </w:r>
    </w:p>
    <w:p w:rsidR="00B73BDD" w:rsidRPr="00257535" w:rsidRDefault="00B73BDD" w:rsidP="00B73BD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57535">
        <w:rPr>
          <w:b/>
          <w:sz w:val="24"/>
          <w:szCs w:val="24"/>
        </w:rPr>
        <w:t>ОКТЯБРЬСКОГО МУНИЦИПАЛЬНОГО РАЙОНА</w:t>
      </w:r>
    </w:p>
    <w:p w:rsidR="00B73BDD" w:rsidRPr="00257535" w:rsidRDefault="00B73BDD" w:rsidP="00B73BD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57535">
        <w:rPr>
          <w:b/>
          <w:sz w:val="24"/>
          <w:szCs w:val="24"/>
        </w:rPr>
        <w:t>ЧЕЛЯБИНСКОЙ ОБЛАСТИ</w:t>
      </w:r>
    </w:p>
    <w:p w:rsidR="00B73BDD" w:rsidRPr="00257535" w:rsidRDefault="00B73BDD" w:rsidP="00B73BD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57535">
        <w:rPr>
          <w:b/>
          <w:sz w:val="24"/>
          <w:szCs w:val="24"/>
        </w:rPr>
        <w:t>ПОСТАНОВЛЕНИЕ</w:t>
      </w:r>
    </w:p>
    <w:p w:rsidR="00B73BDD" w:rsidRPr="00257535" w:rsidRDefault="00B73BDD" w:rsidP="00B73BDD">
      <w:pPr>
        <w:rPr>
          <w:b/>
          <w:sz w:val="26"/>
          <w:szCs w:val="26"/>
        </w:rPr>
      </w:pPr>
      <w:r w:rsidRPr="00257535">
        <w:rPr>
          <w:b/>
          <w:sz w:val="26"/>
          <w:szCs w:val="26"/>
        </w:rPr>
        <w:t>_____________________________________________</w:t>
      </w:r>
      <w:r w:rsidR="00257535">
        <w:rPr>
          <w:b/>
          <w:sz w:val="26"/>
          <w:szCs w:val="26"/>
        </w:rPr>
        <w:t>_____________________________</w:t>
      </w:r>
    </w:p>
    <w:p w:rsidR="00B73BDD" w:rsidRPr="00257535" w:rsidRDefault="00B73BDD" w:rsidP="00B73BDD">
      <w:pPr>
        <w:rPr>
          <w:sz w:val="18"/>
          <w:szCs w:val="18"/>
        </w:rPr>
      </w:pPr>
    </w:p>
    <w:p w:rsidR="00B82829" w:rsidRDefault="00515654" w:rsidP="00B73BDD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B73BDD" w:rsidRPr="00933081">
        <w:rPr>
          <w:sz w:val="28"/>
          <w:szCs w:val="28"/>
        </w:rPr>
        <w:t>т</w:t>
      </w:r>
      <w:r w:rsidR="00B82829">
        <w:rPr>
          <w:sz w:val="28"/>
          <w:szCs w:val="28"/>
        </w:rPr>
        <w:t xml:space="preserve"> </w:t>
      </w:r>
      <w:r w:rsidR="005F19F4">
        <w:rPr>
          <w:sz w:val="28"/>
          <w:szCs w:val="28"/>
        </w:rPr>
        <w:t xml:space="preserve"> 23.03.2020 г № 22</w:t>
      </w:r>
      <w:r w:rsidR="00B73BDD">
        <w:rPr>
          <w:sz w:val="28"/>
          <w:szCs w:val="28"/>
        </w:rPr>
        <w:t xml:space="preserve"> </w:t>
      </w:r>
    </w:p>
    <w:p w:rsidR="00B73BDD" w:rsidRPr="00DC6005" w:rsidRDefault="00B73BDD" w:rsidP="00B73BDD">
      <w:pPr>
        <w:rPr>
          <w:sz w:val="24"/>
          <w:szCs w:val="24"/>
        </w:rPr>
      </w:pPr>
      <w:r w:rsidRPr="00DC6005">
        <w:rPr>
          <w:sz w:val="24"/>
          <w:szCs w:val="24"/>
        </w:rPr>
        <w:t xml:space="preserve">О внесении изменений в Постановление от 09.08.2018г. № </w:t>
      </w:r>
      <w:r w:rsidR="00B82829" w:rsidRPr="00DC6005">
        <w:rPr>
          <w:sz w:val="24"/>
          <w:szCs w:val="24"/>
        </w:rPr>
        <w:t>52</w:t>
      </w:r>
    </w:p>
    <w:p w:rsidR="00B73BDD" w:rsidRPr="00DC6005" w:rsidRDefault="00B73BDD" w:rsidP="00B73BDD">
      <w:pPr>
        <w:rPr>
          <w:sz w:val="24"/>
          <w:szCs w:val="24"/>
        </w:rPr>
      </w:pPr>
      <w:proofErr w:type="gramStart"/>
      <w:r w:rsidRPr="00DC6005">
        <w:rPr>
          <w:sz w:val="24"/>
          <w:szCs w:val="24"/>
        </w:rPr>
        <w:t xml:space="preserve">«Об утверждении перечня муниципального имущества, свободного от прав третьих лиц (за исключением имущественных прав субъектов малого и среднего </w:t>
      </w:r>
      <w:proofErr w:type="gramEnd"/>
    </w:p>
    <w:p w:rsidR="00257535" w:rsidRPr="00DC6005" w:rsidRDefault="00B73BDD" w:rsidP="00B73BDD">
      <w:pPr>
        <w:rPr>
          <w:sz w:val="24"/>
          <w:szCs w:val="24"/>
        </w:rPr>
      </w:pPr>
      <w:r w:rsidRPr="00DC6005">
        <w:rPr>
          <w:sz w:val="24"/>
          <w:szCs w:val="24"/>
        </w:rPr>
        <w:t>предпринимательства), предназначенного для предоставления во владение</w:t>
      </w:r>
    </w:p>
    <w:p w:rsidR="00B73BDD" w:rsidRPr="00DC6005" w:rsidRDefault="00B73BDD" w:rsidP="00B73BDD">
      <w:pPr>
        <w:rPr>
          <w:sz w:val="24"/>
          <w:szCs w:val="24"/>
        </w:rPr>
      </w:pPr>
      <w:r w:rsidRPr="00DC6005">
        <w:rPr>
          <w:sz w:val="24"/>
          <w:szCs w:val="24"/>
        </w:rPr>
        <w:t xml:space="preserve"> </w:t>
      </w:r>
      <w:proofErr w:type="gramStart"/>
      <w:r w:rsidRPr="00DC6005">
        <w:rPr>
          <w:sz w:val="24"/>
          <w:szCs w:val="24"/>
        </w:rPr>
        <w:t xml:space="preserve">и (или) в пользование на долгосрочной основе (в том числе по льготным ставкам </w:t>
      </w:r>
      <w:proofErr w:type="gramEnd"/>
    </w:p>
    <w:p w:rsidR="00B73BDD" w:rsidRPr="00DC6005" w:rsidRDefault="00B73BDD" w:rsidP="00B73BDD">
      <w:pPr>
        <w:rPr>
          <w:sz w:val="24"/>
          <w:szCs w:val="24"/>
        </w:rPr>
      </w:pPr>
      <w:r w:rsidRPr="00DC6005">
        <w:rPr>
          <w:sz w:val="24"/>
          <w:szCs w:val="24"/>
        </w:rPr>
        <w:t>арендной платы) субъектам малого и среднего</w:t>
      </w:r>
      <w:r w:rsidR="00257535" w:rsidRPr="00DC6005">
        <w:rPr>
          <w:sz w:val="24"/>
          <w:szCs w:val="24"/>
        </w:rPr>
        <w:t xml:space="preserve"> </w:t>
      </w:r>
      <w:r w:rsidRPr="00DC6005">
        <w:rPr>
          <w:sz w:val="24"/>
          <w:szCs w:val="24"/>
        </w:rPr>
        <w:t>предпринимательства и организациям, образующим инфраструктуру поддержки субъектов малого</w:t>
      </w:r>
    </w:p>
    <w:p w:rsidR="00B73BDD" w:rsidRPr="00DC6005" w:rsidRDefault="00B73BDD" w:rsidP="00B73BDD">
      <w:pPr>
        <w:rPr>
          <w:sz w:val="24"/>
          <w:szCs w:val="24"/>
        </w:rPr>
      </w:pPr>
      <w:r w:rsidRPr="00DC6005">
        <w:rPr>
          <w:sz w:val="24"/>
          <w:szCs w:val="24"/>
        </w:rPr>
        <w:t>и среднего предпринимательства»</w:t>
      </w:r>
    </w:p>
    <w:p w:rsidR="00B73BDD" w:rsidRPr="00DC6005" w:rsidRDefault="00B73BDD" w:rsidP="00B73BDD">
      <w:pPr>
        <w:rPr>
          <w:sz w:val="24"/>
          <w:szCs w:val="24"/>
        </w:rPr>
      </w:pPr>
    </w:p>
    <w:p w:rsidR="00B73BDD" w:rsidRPr="00DC6005" w:rsidRDefault="00B82829" w:rsidP="00DC6005">
      <w:pPr>
        <w:spacing w:line="360" w:lineRule="auto"/>
        <w:jc w:val="both"/>
        <w:rPr>
          <w:sz w:val="24"/>
          <w:szCs w:val="24"/>
        </w:rPr>
      </w:pPr>
      <w:r w:rsidRPr="00DC6005">
        <w:rPr>
          <w:rFonts w:eastAsia="Calibri"/>
          <w:sz w:val="24"/>
          <w:szCs w:val="24"/>
          <w:lang w:eastAsia="en-US"/>
        </w:rPr>
        <w:t xml:space="preserve">                </w:t>
      </w:r>
      <w:proofErr w:type="gramStart"/>
      <w:r w:rsidRPr="00DC6005">
        <w:rPr>
          <w:rFonts w:eastAsia="Calibri"/>
          <w:sz w:val="24"/>
          <w:szCs w:val="24"/>
          <w:lang w:eastAsia="en-US"/>
        </w:rPr>
        <w:t xml:space="preserve">В соответствии с Федеральным законом N 209-ФЗ от 24.07.2007 "О развитии малого и среднего предпринимательства в РФ", Постановлением Администрации </w:t>
      </w:r>
      <w:proofErr w:type="spellStart"/>
      <w:r w:rsidRPr="00DC6005">
        <w:rPr>
          <w:rFonts w:eastAsia="Calibri"/>
          <w:sz w:val="24"/>
          <w:szCs w:val="24"/>
          <w:lang w:eastAsia="en-US"/>
        </w:rPr>
        <w:t>Кочердыкского</w:t>
      </w:r>
      <w:proofErr w:type="spellEnd"/>
      <w:r w:rsidRPr="00DC6005">
        <w:rPr>
          <w:rFonts w:eastAsia="Calibri"/>
          <w:sz w:val="24"/>
          <w:szCs w:val="24"/>
          <w:lang w:eastAsia="en-US"/>
        </w:rPr>
        <w:t xml:space="preserve">  сельского поселения № 33 от 10.05.2018 г. «Об утверждении порядка формирования, ведения и обязательного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</w:t>
      </w:r>
      <w:proofErr w:type="gramEnd"/>
      <w:r w:rsidRPr="00DC6005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DC6005">
        <w:rPr>
          <w:rFonts w:eastAsia="Calibri"/>
          <w:sz w:val="24"/>
          <w:szCs w:val="24"/>
          <w:lang w:eastAsia="en-US"/>
        </w:rPr>
        <w:t>субъектов малого и среднего предпринимательства», и порядке и условиях предоставления в аренду включенного в данный перечень имущества, в целях предоставления муниципального имущества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реализации полномочий органов местного самоуправления по вопросам развития малого и среднего предпринимательства</w:t>
      </w:r>
      <w:proofErr w:type="gramEnd"/>
    </w:p>
    <w:p w:rsidR="00B82829" w:rsidRPr="00257535" w:rsidRDefault="00B82829" w:rsidP="00DC6005">
      <w:pPr>
        <w:spacing w:line="360" w:lineRule="auto"/>
        <w:rPr>
          <w:sz w:val="16"/>
          <w:szCs w:val="16"/>
        </w:rPr>
      </w:pPr>
    </w:p>
    <w:p w:rsidR="009F05CB" w:rsidRDefault="00B73BDD" w:rsidP="00DC6005">
      <w:pPr>
        <w:spacing w:line="360" w:lineRule="auto"/>
        <w:rPr>
          <w:b/>
          <w:sz w:val="26"/>
          <w:szCs w:val="26"/>
        </w:rPr>
      </w:pPr>
      <w:r w:rsidRPr="00257535">
        <w:rPr>
          <w:b/>
          <w:sz w:val="26"/>
          <w:szCs w:val="26"/>
        </w:rPr>
        <w:t>ПОСТАНОВЛЯЕТ:</w:t>
      </w:r>
    </w:p>
    <w:p w:rsidR="009F05CB" w:rsidRDefault="009F05CB" w:rsidP="00DC6005">
      <w:pPr>
        <w:pStyle w:val="ConsPlusNormal"/>
        <w:numPr>
          <w:ilvl w:val="0"/>
          <w:numId w:val="1"/>
        </w:numPr>
        <w:spacing w:line="36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Исключить из Перечня имущества, находящегося в собственности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Кочердыкского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Октябрьского муниципального района Челябинской области, свободного от прав третьих лиц (за исключением имущественных прав субъектам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 (далее – </w:t>
      </w:r>
      <w:r>
        <w:rPr>
          <w:rFonts w:ascii="Times New Roman" w:hAnsi="Times New Roman" w:cs="Times New Roman"/>
          <w:sz w:val="24"/>
          <w:szCs w:val="24"/>
        </w:rPr>
        <w:lastRenderedPageBreak/>
        <w:t>Перечень), перечень объектов недвижимости согласно приложению № 1 к настоящему Постановлению, в связи с прекращением муниципальной собственности на эти объекты</w:t>
      </w:r>
      <w:r w:rsidR="00DC6005">
        <w:rPr>
          <w:rFonts w:ascii="Times New Roman" w:hAnsi="Times New Roman" w:cs="Times New Roman"/>
          <w:sz w:val="24"/>
          <w:szCs w:val="24"/>
        </w:rPr>
        <w:t>.</w:t>
      </w:r>
    </w:p>
    <w:p w:rsidR="00DC6005" w:rsidRDefault="009F05CB" w:rsidP="00DC6005">
      <w:pPr>
        <w:pStyle w:val="ConsPlusNormal"/>
        <w:numPr>
          <w:ilvl w:val="0"/>
          <w:numId w:val="1"/>
        </w:numPr>
        <w:spacing w:line="36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  <w:r w:rsidRPr="00DC6005">
        <w:rPr>
          <w:rFonts w:ascii="Times New Roman" w:hAnsi="Times New Roman" w:cs="Times New Roman"/>
          <w:sz w:val="24"/>
          <w:szCs w:val="24"/>
        </w:rPr>
        <w:t>Настоящее Постановление опубликовать (обнародовать) установленным порядком</w:t>
      </w:r>
      <w:proofErr w:type="gramStart"/>
      <w:r w:rsidRPr="00DC6005">
        <w:rPr>
          <w:rFonts w:ascii="Times New Roman" w:hAnsi="Times New Roman" w:cs="Times New Roman"/>
          <w:sz w:val="24"/>
          <w:szCs w:val="24"/>
        </w:rPr>
        <w:t>.</w:t>
      </w:r>
      <w:r w:rsidR="00DC600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F05CB" w:rsidRDefault="009F05CB" w:rsidP="00DC6005">
      <w:pPr>
        <w:pStyle w:val="ConsPlusNormal"/>
        <w:numPr>
          <w:ilvl w:val="0"/>
          <w:numId w:val="1"/>
        </w:numPr>
        <w:spacing w:line="36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600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C600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C6005" w:rsidRDefault="00DC6005" w:rsidP="00DC6005">
      <w:pPr>
        <w:pStyle w:val="ConsPlusNormal"/>
        <w:spacing w:line="360" w:lineRule="auto"/>
        <w:ind w:left="22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Кочердыкского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поселения:        Е.В. Гаврилюк</w:t>
      </w:r>
    </w:p>
    <w:p w:rsidR="00DC6005" w:rsidRDefault="00DC6005" w:rsidP="00DC6005">
      <w:pPr>
        <w:pStyle w:val="ConsPlusNormal"/>
        <w:spacing w:line="360" w:lineRule="auto"/>
        <w:ind w:left="22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C6005" w:rsidRPr="00DC6005" w:rsidRDefault="00DC6005" w:rsidP="00DC6005">
      <w:pPr>
        <w:pStyle w:val="ConsPlusNormal"/>
        <w:spacing w:line="360" w:lineRule="auto"/>
        <w:ind w:left="22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F05CB" w:rsidRDefault="009F05CB" w:rsidP="009F05CB">
      <w:pPr>
        <w:tabs>
          <w:tab w:val="left" w:pos="720"/>
          <w:tab w:val="left" w:pos="900"/>
        </w:tabs>
        <w:spacing w:line="360" w:lineRule="auto"/>
        <w:ind w:firstLine="540"/>
        <w:jc w:val="both"/>
        <w:rPr>
          <w:sz w:val="24"/>
          <w:szCs w:val="24"/>
        </w:rPr>
      </w:pPr>
    </w:p>
    <w:p w:rsidR="009F05CB" w:rsidRDefault="009F05CB" w:rsidP="009F05CB">
      <w:pPr>
        <w:tabs>
          <w:tab w:val="left" w:pos="720"/>
          <w:tab w:val="left" w:pos="900"/>
        </w:tabs>
        <w:spacing w:line="360" w:lineRule="auto"/>
        <w:jc w:val="both"/>
        <w:rPr>
          <w:sz w:val="24"/>
          <w:szCs w:val="24"/>
        </w:rPr>
      </w:pPr>
    </w:p>
    <w:p w:rsidR="009F05CB" w:rsidRDefault="009F05CB" w:rsidP="009F05CB">
      <w:pPr>
        <w:tabs>
          <w:tab w:val="left" w:pos="720"/>
          <w:tab w:val="left" w:pos="900"/>
        </w:tabs>
        <w:jc w:val="both"/>
        <w:rPr>
          <w:sz w:val="24"/>
          <w:szCs w:val="24"/>
        </w:rPr>
      </w:pPr>
    </w:p>
    <w:p w:rsidR="009F05CB" w:rsidRDefault="009F05CB" w:rsidP="00B73BDD">
      <w:pPr>
        <w:rPr>
          <w:b/>
          <w:sz w:val="26"/>
          <w:szCs w:val="26"/>
        </w:rPr>
      </w:pPr>
    </w:p>
    <w:p w:rsidR="009F05CB" w:rsidRDefault="009F05CB" w:rsidP="00B73BDD">
      <w:pPr>
        <w:rPr>
          <w:b/>
          <w:sz w:val="26"/>
          <w:szCs w:val="26"/>
        </w:rPr>
      </w:pPr>
    </w:p>
    <w:p w:rsidR="009F05CB" w:rsidRDefault="009F05CB" w:rsidP="00B73BDD">
      <w:pPr>
        <w:rPr>
          <w:b/>
          <w:sz w:val="26"/>
          <w:szCs w:val="26"/>
        </w:rPr>
      </w:pPr>
    </w:p>
    <w:p w:rsidR="009F05CB" w:rsidRDefault="009F05CB" w:rsidP="00B73BDD">
      <w:pPr>
        <w:rPr>
          <w:b/>
          <w:sz w:val="26"/>
          <w:szCs w:val="26"/>
        </w:rPr>
      </w:pPr>
    </w:p>
    <w:p w:rsidR="009F05CB" w:rsidRDefault="009F05CB" w:rsidP="00B73BDD">
      <w:pPr>
        <w:rPr>
          <w:b/>
          <w:sz w:val="26"/>
          <w:szCs w:val="26"/>
        </w:rPr>
      </w:pPr>
    </w:p>
    <w:p w:rsidR="009F05CB" w:rsidRDefault="009F05CB" w:rsidP="00B73BDD">
      <w:pPr>
        <w:rPr>
          <w:b/>
          <w:sz w:val="26"/>
          <w:szCs w:val="26"/>
        </w:rPr>
      </w:pPr>
    </w:p>
    <w:p w:rsidR="009F05CB" w:rsidRDefault="009F05CB" w:rsidP="00B73BDD">
      <w:pPr>
        <w:rPr>
          <w:b/>
          <w:sz w:val="26"/>
          <w:szCs w:val="26"/>
        </w:rPr>
      </w:pPr>
    </w:p>
    <w:p w:rsidR="009F05CB" w:rsidRDefault="009F05CB" w:rsidP="00B73BDD">
      <w:pPr>
        <w:rPr>
          <w:b/>
          <w:sz w:val="26"/>
          <w:szCs w:val="26"/>
        </w:rPr>
      </w:pPr>
    </w:p>
    <w:p w:rsidR="009F05CB" w:rsidRDefault="009F05CB" w:rsidP="00B73BDD">
      <w:pPr>
        <w:rPr>
          <w:b/>
          <w:sz w:val="26"/>
          <w:szCs w:val="26"/>
        </w:rPr>
      </w:pPr>
    </w:p>
    <w:p w:rsidR="009F05CB" w:rsidRDefault="009F05CB" w:rsidP="00B73BDD">
      <w:pPr>
        <w:rPr>
          <w:b/>
          <w:sz w:val="26"/>
          <w:szCs w:val="26"/>
        </w:rPr>
      </w:pPr>
    </w:p>
    <w:p w:rsidR="009F05CB" w:rsidRDefault="009F05CB" w:rsidP="00B73BDD">
      <w:pPr>
        <w:rPr>
          <w:b/>
          <w:sz w:val="26"/>
          <w:szCs w:val="26"/>
        </w:rPr>
      </w:pPr>
    </w:p>
    <w:p w:rsidR="009F05CB" w:rsidRDefault="009F05CB" w:rsidP="00B73BDD">
      <w:pPr>
        <w:rPr>
          <w:b/>
          <w:sz w:val="26"/>
          <w:szCs w:val="26"/>
        </w:rPr>
      </w:pPr>
    </w:p>
    <w:p w:rsidR="009F05CB" w:rsidRDefault="009F05CB" w:rsidP="00B73BDD">
      <w:pPr>
        <w:rPr>
          <w:b/>
          <w:sz w:val="26"/>
          <w:szCs w:val="26"/>
        </w:rPr>
      </w:pPr>
    </w:p>
    <w:p w:rsidR="009F05CB" w:rsidRDefault="009F05CB" w:rsidP="00B73BDD">
      <w:pPr>
        <w:rPr>
          <w:b/>
          <w:sz w:val="26"/>
          <w:szCs w:val="26"/>
        </w:rPr>
      </w:pPr>
    </w:p>
    <w:p w:rsidR="009F05CB" w:rsidRDefault="009F05CB" w:rsidP="00B73BDD">
      <w:pPr>
        <w:rPr>
          <w:b/>
          <w:sz w:val="26"/>
          <w:szCs w:val="26"/>
        </w:rPr>
      </w:pPr>
    </w:p>
    <w:p w:rsidR="009F05CB" w:rsidRDefault="009F05CB" w:rsidP="00B73BDD">
      <w:pPr>
        <w:rPr>
          <w:b/>
          <w:sz w:val="26"/>
          <w:szCs w:val="26"/>
        </w:rPr>
      </w:pPr>
    </w:p>
    <w:p w:rsidR="009F05CB" w:rsidRDefault="009F05CB" w:rsidP="00B73BDD">
      <w:pPr>
        <w:rPr>
          <w:b/>
          <w:sz w:val="26"/>
          <w:szCs w:val="26"/>
        </w:rPr>
      </w:pPr>
    </w:p>
    <w:p w:rsidR="009F05CB" w:rsidRDefault="009F05CB" w:rsidP="00B73BDD">
      <w:pPr>
        <w:rPr>
          <w:b/>
          <w:sz w:val="26"/>
          <w:szCs w:val="26"/>
        </w:rPr>
      </w:pPr>
    </w:p>
    <w:p w:rsidR="009F05CB" w:rsidRDefault="009F05CB" w:rsidP="00B73BDD">
      <w:pPr>
        <w:rPr>
          <w:b/>
          <w:sz w:val="26"/>
          <w:szCs w:val="26"/>
        </w:rPr>
      </w:pPr>
    </w:p>
    <w:p w:rsidR="009F05CB" w:rsidRDefault="009F05CB" w:rsidP="00B73BDD">
      <w:pPr>
        <w:rPr>
          <w:b/>
          <w:sz w:val="26"/>
          <w:szCs w:val="26"/>
        </w:rPr>
      </w:pPr>
    </w:p>
    <w:p w:rsidR="009F05CB" w:rsidRDefault="009F05CB" w:rsidP="00B73BDD">
      <w:pPr>
        <w:rPr>
          <w:b/>
          <w:sz w:val="26"/>
          <w:szCs w:val="26"/>
        </w:rPr>
      </w:pPr>
    </w:p>
    <w:p w:rsidR="009F05CB" w:rsidRDefault="009F05CB" w:rsidP="00B73BDD">
      <w:pPr>
        <w:rPr>
          <w:b/>
          <w:sz w:val="26"/>
          <w:szCs w:val="26"/>
        </w:rPr>
      </w:pPr>
    </w:p>
    <w:p w:rsidR="009F05CB" w:rsidRDefault="009F05CB" w:rsidP="00B73BDD">
      <w:pPr>
        <w:rPr>
          <w:b/>
          <w:sz w:val="26"/>
          <w:szCs w:val="26"/>
        </w:rPr>
      </w:pPr>
    </w:p>
    <w:p w:rsidR="009F05CB" w:rsidRDefault="009F05CB" w:rsidP="00B73BDD">
      <w:pPr>
        <w:rPr>
          <w:b/>
          <w:sz w:val="26"/>
          <w:szCs w:val="26"/>
        </w:rPr>
      </w:pPr>
    </w:p>
    <w:p w:rsidR="009F05CB" w:rsidRDefault="009F05CB" w:rsidP="00B73BDD">
      <w:pPr>
        <w:rPr>
          <w:b/>
          <w:sz w:val="26"/>
          <w:szCs w:val="26"/>
        </w:rPr>
      </w:pPr>
    </w:p>
    <w:p w:rsidR="009F05CB" w:rsidRDefault="009F05CB" w:rsidP="00B73BDD">
      <w:pPr>
        <w:rPr>
          <w:b/>
          <w:sz w:val="26"/>
          <w:szCs w:val="26"/>
        </w:rPr>
      </w:pPr>
    </w:p>
    <w:p w:rsidR="009F05CB" w:rsidRPr="00257535" w:rsidRDefault="009F05CB" w:rsidP="00B73BDD">
      <w:pPr>
        <w:rPr>
          <w:b/>
          <w:sz w:val="26"/>
          <w:szCs w:val="26"/>
        </w:rPr>
      </w:pPr>
    </w:p>
    <w:p w:rsidR="00B73BDD" w:rsidRPr="00257535" w:rsidRDefault="00B73BDD" w:rsidP="00B73BDD">
      <w:pPr>
        <w:rPr>
          <w:sz w:val="16"/>
          <w:szCs w:val="16"/>
        </w:rPr>
      </w:pPr>
    </w:p>
    <w:p w:rsidR="00257535" w:rsidRPr="00257535" w:rsidRDefault="009F05CB" w:rsidP="009F05CB">
      <w:pPr>
        <w:jc w:val="both"/>
        <w:rPr>
          <w:sz w:val="26"/>
          <w:szCs w:val="26"/>
        </w:rPr>
        <w:sectPr w:rsidR="00257535" w:rsidRPr="00257535" w:rsidSect="00C64043">
          <w:pgSz w:w="11906" w:h="16838"/>
          <w:pgMar w:top="1134" w:right="991" w:bottom="1134" w:left="1276" w:header="708" w:footer="708" w:gutter="0"/>
          <w:cols w:space="708"/>
          <w:docGrid w:linePitch="360"/>
        </w:sectPr>
      </w:pPr>
      <w:r>
        <w:rPr>
          <w:rFonts w:eastAsia="Calibri"/>
          <w:sz w:val="26"/>
          <w:szCs w:val="26"/>
          <w:lang w:eastAsia="en-US"/>
        </w:rPr>
        <w:t xml:space="preserve">       </w:t>
      </w:r>
    </w:p>
    <w:p w:rsidR="009F05CB" w:rsidRPr="00FA7FE1" w:rsidRDefault="00FA7FE1" w:rsidP="00FA7FE1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A7FE1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Приложение № 1</w:t>
      </w:r>
    </w:p>
    <w:p w:rsidR="00FA7FE1" w:rsidRPr="00FA7FE1" w:rsidRDefault="00FA7FE1" w:rsidP="00FA7FE1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A7FE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 постановлению администрации </w:t>
      </w:r>
    </w:p>
    <w:p w:rsidR="00FA7FE1" w:rsidRPr="00FA7FE1" w:rsidRDefault="00FA7FE1" w:rsidP="00FA7FE1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FA7FE1">
        <w:rPr>
          <w:rFonts w:ascii="Times New Roman" w:hAnsi="Times New Roman" w:cs="Times New Roman"/>
          <w:b w:val="0"/>
          <w:bCs w:val="0"/>
          <w:sz w:val="24"/>
          <w:szCs w:val="24"/>
        </w:rPr>
        <w:t>Кочердыкского</w:t>
      </w:r>
      <w:proofErr w:type="spellEnd"/>
      <w:r w:rsidRPr="00FA7FE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</w:t>
      </w:r>
    </w:p>
    <w:p w:rsidR="00FA7FE1" w:rsidRPr="00FA7FE1" w:rsidRDefault="00FA7FE1" w:rsidP="00FA7FE1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A7FE1">
        <w:rPr>
          <w:rFonts w:ascii="Times New Roman" w:hAnsi="Times New Roman" w:cs="Times New Roman"/>
          <w:b w:val="0"/>
          <w:bCs w:val="0"/>
          <w:sz w:val="24"/>
          <w:szCs w:val="24"/>
        </w:rPr>
        <w:t>От 23.03.2020 № 22</w:t>
      </w:r>
    </w:p>
    <w:p w:rsidR="009F05CB" w:rsidRPr="00FA7FE1" w:rsidRDefault="009F05CB" w:rsidP="00257535">
      <w:pPr>
        <w:jc w:val="right"/>
        <w:rPr>
          <w:sz w:val="28"/>
          <w:szCs w:val="28"/>
        </w:rPr>
      </w:pPr>
    </w:p>
    <w:p w:rsidR="009F05CB" w:rsidRPr="00FA7FE1" w:rsidRDefault="009F05CB" w:rsidP="009F05CB">
      <w:pPr>
        <w:tabs>
          <w:tab w:val="left" w:pos="3900"/>
        </w:tabs>
        <w:ind w:right="840"/>
        <w:jc w:val="center"/>
        <w:rPr>
          <w:sz w:val="28"/>
          <w:szCs w:val="28"/>
        </w:rPr>
      </w:pPr>
      <w:r w:rsidRPr="00FA7FE1">
        <w:rPr>
          <w:sz w:val="28"/>
          <w:szCs w:val="28"/>
        </w:rPr>
        <w:t>ПЕРЕЧЕНЬ объектов недвижимости,</w:t>
      </w:r>
    </w:p>
    <w:p w:rsidR="009F05CB" w:rsidRPr="00FA7FE1" w:rsidRDefault="009F05CB" w:rsidP="009F05CB">
      <w:pPr>
        <w:tabs>
          <w:tab w:val="left" w:pos="3900"/>
        </w:tabs>
        <w:ind w:right="840"/>
        <w:jc w:val="center"/>
        <w:rPr>
          <w:sz w:val="28"/>
          <w:szCs w:val="28"/>
        </w:rPr>
      </w:pPr>
      <w:r w:rsidRPr="00FA7FE1">
        <w:rPr>
          <w:sz w:val="28"/>
          <w:szCs w:val="28"/>
        </w:rPr>
        <w:t>подлежащих исключению из ПЕРЕЧНЯ</w:t>
      </w:r>
    </w:p>
    <w:p w:rsidR="009F05CB" w:rsidRPr="00FA7FE1" w:rsidRDefault="009F05CB" w:rsidP="009F05CB">
      <w:pPr>
        <w:tabs>
          <w:tab w:val="left" w:pos="3900"/>
        </w:tabs>
        <w:ind w:right="840"/>
        <w:jc w:val="center"/>
        <w:rPr>
          <w:sz w:val="28"/>
          <w:szCs w:val="28"/>
        </w:rPr>
      </w:pPr>
      <w:proofErr w:type="gramStart"/>
      <w:r w:rsidRPr="00FA7FE1">
        <w:rPr>
          <w:sz w:val="28"/>
          <w:szCs w:val="28"/>
        </w:rPr>
        <w:t xml:space="preserve">имущества, находящегося в собственности муниципального образования </w:t>
      </w:r>
      <w:proofErr w:type="spellStart"/>
      <w:r w:rsidRPr="00FA7FE1">
        <w:rPr>
          <w:sz w:val="28"/>
          <w:szCs w:val="28"/>
        </w:rPr>
        <w:t>Кочердыкское</w:t>
      </w:r>
      <w:proofErr w:type="spellEnd"/>
      <w:r w:rsidRPr="00FA7FE1">
        <w:rPr>
          <w:sz w:val="28"/>
          <w:szCs w:val="28"/>
        </w:rPr>
        <w:t xml:space="preserve"> сельское поселения Октябрьского муниципального района Челябинской области, свободного от прав третьих лиц (за исключением имущественных прав субъектам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 w:rsidRPr="00FA7FE1">
        <w:rPr>
          <w:sz w:val="28"/>
          <w:szCs w:val="28"/>
        </w:rPr>
        <w:t xml:space="preserve"> и среднего предпринимательства, в связи с прекращением муниципальной собственности на эти объекты</w:t>
      </w:r>
    </w:p>
    <w:p w:rsidR="009F05CB" w:rsidRPr="00FA7FE1" w:rsidRDefault="009F05CB" w:rsidP="009F05CB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F05CB" w:rsidRDefault="009F05CB" w:rsidP="00257535">
      <w:pPr>
        <w:jc w:val="right"/>
        <w:rPr>
          <w:sz w:val="24"/>
          <w:szCs w:val="28"/>
        </w:rPr>
      </w:pPr>
    </w:p>
    <w:p w:rsidR="009F05CB" w:rsidRDefault="009F05CB" w:rsidP="00257535">
      <w:pPr>
        <w:jc w:val="right"/>
        <w:rPr>
          <w:sz w:val="24"/>
          <w:szCs w:val="28"/>
        </w:rPr>
      </w:pPr>
    </w:p>
    <w:tbl>
      <w:tblPr>
        <w:tblpPr w:leftFromText="180" w:rightFromText="180" w:bottomFromText="200" w:vertAnchor="text" w:horzAnchor="page" w:tblpX="1233" w:tblpY="201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2411"/>
        <w:gridCol w:w="2834"/>
        <w:gridCol w:w="1276"/>
        <w:gridCol w:w="2409"/>
      </w:tblGrid>
      <w:tr w:rsidR="009F05CB" w:rsidRPr="00652A82" w:rsidTr="00FA7FE1">
        <w:trPr>
          <w:trHeight w:val="16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5CB" w:rsidRPr="00652A82" w:rsidRDefault="009F05CB" w:rsidP="0020368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52A82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2A82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2A82">
              <w:rPr>
                <w:b/>
                <w:sz w:val="24"/>
                <w:szCs w:val="24"/>
              </w:rPr>
              <w:t>/</w:t>
            </w:r>
            <w:proofErr w:type="spellStart"/>
            <w:r w:rsidRPr="00652A82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5CB" w:rsidRPr="00652A82" w:rsidRDefault="009F05CB" w:rsidP="0020368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52A82">
              <w:rPr>
                <w:b/>
                <w:sz w:val="24"/>
                <w:szCs w:val="24"/>
              </w:rPr>
              <w:t>Наименование и характеристика объекта недвижимости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5CB" w:rsidRPr="00652A82" w:rsidRDefault="009F05CB" w:rsidP="0020368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52A82">
              <w:rPr>
                <w:b/>
                <w:sz w:val="24"/>
                <w:szCs w:val="24"/>
              </w:rPr>
              <w:t>Адрес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5CB" w:rsidRPr="00652A82" w:rsidRDefault="009F05CB" w:rsidP="0020368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52A82">
              <w:rPr>
                <w:b/>
                <w:sz w:val="24"/>
                <w:szCs w:val="24"/>
              </w:rPr>
              <w:t>Площадь, кв.м.</w:t>
            </w:r>
          </w:p>
          <w:p w:rsidR="009F05CB" w:rsidRPr="00652A82" w:rsidRDefault="009F05CB" w:rsidP="0020368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5CB" w:rsidRPr="00652A82" w:rsidRDefault="009F05CB" w:rsidP="0020368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52A82">
              <w:rPr>
                <w:rFonts w:ascii="Times New Roman" w:hAnsi="Times New Roman"/>
                <w:b/>
              </w:rPr>
              <w:t>Назначение использования объекта при сдаче в аренду</w:t>
            </w:r>
          </w:p>
        </w:tc>
      </w:tr>
      <w:tr w:rsidR="009F05CB" w:rsidRPr="00652A82" w:rsidTr="00FA7FE1">
        <w:trPr>
          <w:trHeight w:val="212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5CB" w:rsidRPr="00652A82" w:rsidRDefault="009F05CB" w:rsidP="002036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5CB" w:rsidRPr="00652A82" w:rsidRDefault="009F05CB" w:rsidP="0020368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 xml:space="preserve">Земельный участок </w:t>
            </w:r>
            <w:r w:rsidR="00DC6005">
              <w:rPr>
                <w:color w:val="000000"/>
                <w:sz w:val="24"/>
                <w:szCs w:val="24"/>
              </w:rPr>
              <w:t>сельскохозяйственного назначения</w:t>
            </w:r>
          </w:p>
          <w:p w:rsidR="009F05CB" w:rsidRPr="00652A82" w:rsidRDefault="009F05CB" w:rsidP="0020368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 xml:space="preserve">Кадастровый номер: </w:t>
            </w:r>
          </w:p>
          <w:p w:rsidR="009F05CB" w:rsidRPr="00652A82" w:rsidRDefault="009F05CB" w:rsidP="00DC6005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74:17:</w:t>
            </w:r>
            <w:r w:rsidR="00DC6005">
              <w:rPr>
                <w:color w:val="000000"/>
                <w:sz w:val="24"/>
                <w:szCs w:val="24"/>
              </w:rPr>
              <w:t>0301007:38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5CB" w:rsidRPr="00652A82" w:rsidRDefault="009F05CB" w:rsidP="00DC6005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 xml:space="preserve">Челябинская область, Октябрьский район, примерно в </w:t>
            </w:r>
            <w:r w:rsidR="00DC6005">
              <w:rPr>
                <w:color w:val="000000"/>
                <w:sz w:val="24"/>
                <w:szCs w:val="24"/>
              </w:rPr>
              <w:t>5500</w:t>
            </w:r>
            <w:r w:rsidRPr="00652A82">
              <w:rPr>
                <w:color w:val="000000"/>
                <w:sz w:val="24"/>
                <w:szCs w:val="24"/>
              </w:rPr>
              <w:t xml:space="preserve"> м по направлению на северо-восток от </w:t>
            </w:r>
            <w:r w:rsidR="00DC6005">
              <w:rPr>
                <w:color w:val="000000"/>
                <w:sz w:val="24"/>
                <w:szCs w:val="24"/>
              </w:rPr>
              <w:t xml:space="preserve">д. </w:t>
            </w:r>
            <w:proofErr w:type="gramStart"/>
            <w:r w:rsidR="00DC6005">
              <w:rPr>
                <w:color w:val="000000"/>
                <w:sz w:val="24"/>
                <w:szCs w:val="24"/>
              </w:rPr>
              <w:t>Лафетное</w:t>
            </w:r>
            <w:proofErr w:type="gramEnd"/>
            <w:r w:rsidRPr="00652A8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5CB" w:rsidRPr="00652A82" w:rsidRDefault="00DC6005" w:rsidP="00DC6005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2310000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5CB" w:rsidRPr="00652A82" w:rsidRDefault="009F05CB" w:rsidP="00203688">
            <w:pPr>
              <w:spacing w:line="276" w:lineRule="auto"/>
              <w:rPr>
                <w:color w:val="000000"/>
                <w:sz w:val="24"/>
                <w:szCs w:val="24"/>
              </w:rPr>
            </w:pPr>
            <w:proofErr w:type="gramStart"/>
            <w:r w:rsidRPr="00652A82">
              <w:rPr>
                <w:color w:val="000000"/>
                <w:sz w:val="24"/>
                <w:szCs w:val="24"/>
              </w:rPr>
              <w:t>Для</w:t>
            </w:r>
            <w:proofErr w:type="gramEnd"/>
            <w:r w:rsidRPr="00652A82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52A82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652A82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652A82">
              <w:rPr>
                <w:color w:val="000000"/>
                <w:sz w:val="24"/>
                <w:szCs w:val="24"/>
              </w:rPr>
              <w:t>х</w:t>
            </w:r>
            <w:proofErr w:type="spellEnd"/>
            <w:r w:rsidRPr="00652A82">
              <w:rPr>
                <w:color w:val="000000"/>
                <w:sz w:val="24"/>
                <w:szCs w:val="24"/>
              </w:rPr>
              <w:t xml:space="preserve"> назначения – для с/</w:t>
            </w:r>
            <w:proofErr w:type="spellStart"/>
            <w:r w:rsidRPr="00652A82">
              <w:rPr>
                <w:color w:val="000000"/>
                <w:sz w:val="24"/>
                <w:szCs w:val="24"/>
              </w:rPr>
              <w:t>х</w:t>
            </w:r>
            <w:proofErr w:type="spellEnd"/>
            <w:r w:rsidRPr="00652A82">
              <w:rPr>
                <w:color w:val="000000"/>
                <w:sz w:val="24"/>
                <w:szCs w:val="24"/>
              </w:rPr>
              <w:t xml:space="preserve"> производства</w:t>
            </w:r>
          </w:p>
        </w:tc>
      </w:tr>
    </w:tbl>
    <w:p w:rsidR="009F05CB" w:rsidRDefault="009F05CB" w:rsidP="009F05CB">
      <w:pPr>
        <w:rPr>
          <w:sz w:val="24"/>
          <w:szCs w:val="28"/>
        </w:rPr>
      </w:pPr>
    </w:p>
    <w:p w:rsidR="009F05CB" w:rsidRDefault="009F05CB" w:rsidP="00257535">
      <w:pPr>
        <w:jc w:val="right"/>
        <w:rPr>
          <w:sz w:val="24"/>
          <w:szCs w:val="28"/>
        </w:rPr>
      </w:pPr>
    </w:p>
    <w:p w:rsidR="009F05CB" w:rsidRDefault="009F05CB" w:rsidP="00257535">
      <w:pPr>
        <w:jc w:val="right"/>
        <w:rPr>
          <w:sz w:val="24"/>
          <w:szCs w:val="28"/>
        </w:rPr>
      </w:pPr>
    </w:p>
    <w:p w:rsidR="009F05CB" w:rsidRDefault="009F05CB" w:rsidP="009F05CB">
      <w:pPr>
        <w:rPr>
          <w:sz w:val="24"/>
          <w:szCs w:val="28"/>
        </w:rPr>
      </w:pPr>
    </w:p>
    <w:p w:rsidR="009F05CB" w:rsidRDefault="009F05CB" w:rsidP="00257535">
      <w:pPr>
        <w:jc w:val="right"/>
        <w:rPr>
          <w:sz w:val="24"/>
          <w:szCs w:val="28"/>
        </w:rPr>
      </w:pPr>
    </w:p>
    <w:p w:rsidR="009F05CB" w:rsidRDefault="009F05CB" w:rsidP="00257535">
      <w:pPr>
        <w:jc w:val="right"/>
        <w:rPr>
          <w:sz w:val="24"/>
          <w:szCs w:val="28"/>
        </w:rPr>
      </w:pPr>
    </w:p>
    <w:p w:rsidR="009F05CB" w:rsidRDefault="009F05CB" w:rsidP="00257535">
      <w:pPr>
        <w:jc w:val="right"/>
        <w:rPr>
          <w:sz w:val="24"/>
          <w:szCs w:val="28"/>
        </w:rPr>
      </w:pPr>
    </w:p>
    <w:p w:rsidR="009F05CB" w:rsidRDefault="009F05CB" w:rsidP="00257535">
      <w:pPr>
        <w:jc w:val="right"/>
        <w:rPr>
          <w:sz w:val="24"/>
          <w:szCs w:val="28"/>
        </w:rPr>
      </w:pPr>
    </w:p>
    <w:p w:rsidR="009F05CB" w:rsidRDefault="009F05CB" w:rsidP="00257535">
      <w:pPr>
        <w:jc w:val="right"/>
        <w:rPr>
          <w:sz w:val="24"/>
          <w:szCs w:val="28"/>
        </w:rPr>
      </w:pPr>
    </w:p>
    <w:p w:rsidR="009F05CB" w:rsidRDefault="009F05CB" w:rsidP="00257535">
      <w:pPr>
        <w:jc w:val="right"/>
        <w:rPr>
          <w:sz w:val="24"/>
          <w:szCs w:val="28"/>
        </w:rPr>
      </w:pPr>
    </w:p>
    <w:p w:rsidR="009F05CB" w:rsidRDefault="009F05CB" w:rsidP="00257535">
      <w:pPr>
        <w:jc w:val="right"/>
        <w:rPr>
          <w:sz w:val="24"/>
          <w:szCs w:val="28"/>
        </w:rPr>
      </w:pPr>
    </w:p>
    <w:p w:rsidR="009F05CB" w:rsidRDefault="009F05CB" w:rsidP="00257535">
      <w:pPr>
        <w:jc w:val="right"/>
        <w:rPr>
          <w:sz w:val="24"/>
          <w:szCs w:val="28"/>
        </w:rPr>
      </w:pPr>
    </w:p>
    <w:p w:rsidR="009F05CB" w:rsidRDefault="009F05CB" w:rsidP="00257535">
      <w:pPr>
        <w:jc w:val="right"/>
        <w:rPr>
          <w:sz w:val="24"/>
          <w:szCs w:val="28"/>
        </w:rPr>
      </w:pPr>
    </w:p>
    <w:p w:rsidR="009F05CB" w:rsidRDefault="009F05CB" w:rsidP="00257535">
      <w:pPr>
        <w:jc w:val="right"/>
        <w:rPr>
          <w:sz w:val="24"/>
          <w:szCs w:val="28"/>
        </w:rPr>
      </w:pPr>
    </w:p>
    <w:p w:rsidR="009F05CB" w:rsidRDefault="009F05CB" w:rsidP="00257535">
      <w:pPr>
        <w:jc w:val="right"/>
        <w:rPr>
          <w:sz w:val="24"/>
          <w:szCs w:val="28"/>
        </w:rPr>
      </w:pPr>
    </w:p>
    <w:p w:rsidR="009F05CB" w:rsidRDefault="009F05CB" w:rsidP="00257535">
      <w:pPr>
        <w:jc w:val="right"/>
        <w:rPr>
          <w:sz w:val="24"/>
          <w:szCs w:val="28"/>
        </w:rPr>
      </w:pPr>
    </w:p>
    <w:p w:rsidR="009F05CB" w:rsidRDefault="009F05CB" w:rsidP="00257535">
      <w:pPr>
        <w:jc w:val="right"/>
        <w:rPr>
          <w:sz w:val="24"/>
          <w:szCs w:val="28"/>
        </w:rPr>
      </w:pPr>
    </w:p>
    <w:p w:rsidR="009F05CB" w:rsidRDefault="009F05CB" w:rsidP="00257535">
      <w:pPr>
        <w:jc w:val="right"/>
        <w:rPr>
          <w:sz w:val="24"/>
          <w:szCs w:val="28"/>
        </w:rPr>
      </w:pPr>
    </w:p>
    <w:p w:rsidR="009F05CB" w:rsidRDefault="009F05CB" w:rsidP="00257535">
      <w:pPr>
        <w:jc w:val="right"/>
        <w:rPr>
          <w:sz w:val="24"/>
          <w:szCs w:val="28"/>
        </w:rPr>
      </w:pPr>
    </w:p>
    <w:p w:rsidR="009F05CB" w:rsidRDefault="009F05CB" w:rsidP="00257535">
      <w:pPr>
        <w:jc w:val="right"/>
        <w:rPr>
          <w:sz w:val="24"/>
          <w:szCs w:val="28"/>
        </w:rPr>
      </w:pPr>
    </w:p>
    <w:p w:rsidR="009F05CB" w:rsidRDefault="009F05CB" w:rsidP="00257535">
      <w:pPr>
        <w:jc w:val="right"/>
        <w:rPr>
          <w:sz w:val="24"/>
          <w:szCs w:val="28"/>
        </w:rPr>
      </w:pPr>
    </w:p>
    <w:p w:rsidR="009F05CB" w:rsidRDefault="009F05CB" w:rsidP="00257535">
      <w:pPr>
        <w:jc w:val="right"/>
        <w:rPr>
          <w:sz w:val="24"/>
          <w:szCs w:val="28"/>
        </w:rPr>
      </w:pPr>
    </w:p>
    <w:p w:rsidR="009F05CB" w:rsidRDefault="009F05CB" w:rsidP="00257535">
      <w:pPr>
        <w:jc w:val="right"/>
        <w:rPr>
          <w:sz w:val="24"/>
          <w:szCs w:val="28"/>
        </w:rPr>
      </w:pPr>
    </w:p>
    <w:p w:rsidR="009F05CB" w:rsidRDefault="009F05CB" w:rsidP="00257535">
      <w:pPr>
        <w:jc w:val="right"/>
        <w:rPr>
          <w:sz w:val="24"/>
          <w:szCs w:val="28"/>
        </w:rPr>
      </w:pPr>
    </w:p>
    <w:p w:rsidR="009F05CB" w:rsidRDefault="009F05CB" w:rsidP="00257535">
      <w:pPr>
        <w:jc w:val="right"/>
        <w:rPr>
          <w:sz w:val="24"/>
          <w:szCs w:val="28"/>
        </w:rPr>
      </w:pPr>
    </w:p>
    <w:p w:rsidR="009F05CB" w:rsidRDefault="009F05CB" w:rsidP="00257535">
      <w:pPr>
        <w:jc w:val="right"/>
        <w:rPr>
          <w:sz w:val="24"/>
          <w:szCs w:val="28"/>
        </w:rPr>
      </w:pPr>
    </w:p>
    <w:p w:rsidR="009F05CB" w:rsidRDefault="009F05CB" w:rsidP="00257535">
      <w:pPr>
        <w:jc w:val="right"/>
        <w:rPr>
          <w:sz w:val="24"/>
          <w:szCs w:val="28"/>
        </w:rPr>
      </w:pPr>
    </w:p>
    <w:p w:rsidR="009F05CB" w:rsidRDefault="009F05CB" w:rsidP="00257535">
      <w:pPr>
        <w:jc w:val="right"/>
        <w:rPr>
          <w:sz w:val="24"/>
          <w:szCs w:val="28"/>
        </w:rPr>
      </w:pPr>
    </w:p>
    <w:p w:rsidR="009F05CB" w:rsidRDefault="009F05CB" w:rsidP="00257535">
      <w:pPr>
        <w:jc w:val="right"/>
        <w:rPr>
          <w:sz w:val="24"/>
          <w:szCs w:val="28"/>
        </w:rPr>
      </w:pPr>
    </w:p>
    <w:p w:rsidR="009F05CB" w:rsidRDefault="009F05CB" w:rsidP="00257535">
      <w:pPr>
        <w:jc w:val="right"/>
        <w:rPr>
          <w:sz w:val="24"/>
          <w:szCs w:val="28"/>
        </w:rPr>
      </w:pPr>
    </w:p>
    <w:p w:rsidR="009F05CB" w:rsidRDefault="009F05CB" w:rsidP="00257535">
      <w:pPr>
        <w:jc w:val="right"/>
        <w:rPr>
          <w:sz w:val="24"/>
          <w:szCs w:val="28"/>
        </w:rPr>
      </w:pPr>
    </w:p>
    <w:p w:rsidR="009F05CB" w:rsidRDefault="009F05CB" w:rsidP="00257535">
      <w:pPr>
        <w:jc w:val="right"/>
        <w:rPr>
          <w:sz w:val="24"/>
          <w:szCs w:val="28"/>
        </w:rPr>
      </w:pPr>
    </w:p>
    <w:p w:rsidR="009F05CB" w:rsidRDefault="009F05CB" w:rsidP="00257535">
      <w:pPr>
        <w:jc w:val="right"/>
        <w:rPr>
          <w:sz w:val="24"/>
          <w:szCs w:val="28"/>
        </w:rPr>
      </w:pPr>
    </w:p>
    <w:p w:rsidR="009F05CB" w:rsidRDefault="009F05CB" w:rsidP="00257535">
      <w:pPr>
        <w:jc w:val="right"/>
        <w:rPr>
          <w:sz w:val="24"/>
          <w:szCs w:val="28"/>
        </w:rPr>
      </w:pPr>
    </w:p>
    <w:p w:rsidR="009F05CB" w:rsidRDefault="009F05CB" w:rsidP="00257535">
      <w:pPr>
        <w:jc w:val="right"/>
        <w:rPr>
          <w:sz w:val="24"/>
          <w:szCs w:val="28"/>
        </w:rPr>
      </w:pPr>
    </w:p>
    <w:p w:rsidR="009F05CB" w:rsidRDefault="009F05CB" w:rsidP="00257535">
      <w:pPr>
        <w:jc w:val="right"/>
        <w:rPr>
          <w:sz w:val="24"/>
          <w:szCs w:val="28"/>
        </w:rPr>
      </w:pPr>
    </w:p>
    <w:p w:rsidR="009F05CB" w:rsidRDefault="009F05CB" w:rsidP="00257535">
      <w:pPr>
        <w:jc w:val="right"/>
        <w:rPr>
          <w:sz w:val="24"/>
          <w:szCs w:val="28"/>
        </w:rPr>
      </w:pPr>
    </w:p>
    <w:p w:rsidR="009F05CB" w:rsidRDefault="009F05CB" w:rsidP="00257535">
      <w:pPr>
        <w:jc w:val="right"/>
        <w:rPr>
          <w:sz w:val="24"/>
          <w:szCs w:val="28"/>
        </w:rPr>
      </w:pPr>
    </w:p>
    <w:p w:rsidR="009F05CB" w:rsidRDefault="009F05CB" w:rsidP="00257535">
      <w:pPr>
        <w:jc w:val="right"/>
        <w:rPr>
          <w:sz w:val="24"/>
          <w:szCs w:val="28"/>
        </w:rPr>
      </w:pPr>
    </w:p>
    <w:p w:rsidR="009F05CB" w:rsidRDefault="009F05CB" w:rsidP="00257535">
      <w:pPr>
        <w:jc w:val="right"/>
        <w:rPr>
          <w:sz w:val="24"/>
          <w:szCs w:val="28"/>
        </w:rPr>
      </w:pPr>
    </w:p>
    <w:p w:rsidR="009F05CB" w:rsidRDefault="009F05CB" w:rsidP="00257535">
      <w:pPr>
        <w:jc w:val="right"/>
        <w:rPr>
          <w:sz w:val="24"/>
          <w:szCs w:val="28"/>
        </w:rPr>
      </w:pPr>
    </w:p>
    <w:p w:rsidR="009F05CB" w:rsidRDefault="009F05CB" w:rsidP="00257535">
      <w:pPr>
        <w:jc w:val="right"/>
        <w:rPr>
          <w:sz w:val="24"/>
          <w:szCs w:val="28"/>
        </w:rPr>
      </w:pPr>
    </w:p>
    <w:p w:rsidR="009F05CB" w:rsidRDefault="009F05CB" w:rsidP="00257535">
      <w:pPr>
        <w:jc w:val="right"/>
        <w:rPr>
          <w:sz w:val="24"/>
          <w:szCs w:val="28"/>
        </w:rPr>
      </w:pPr>
    </w:p>
    <w:p w:rsidR="009F05CB" w:rsidRDefault="009F05CB" w:rsidP="00257535">
      <w:pPr>
        <w:jc w:val="right"/>
        <w:rPr>
          <w:sz w:val="24"/>
          <w:szCs w:val="28"/>
        </w:rPr>
      </w:pPr>
    </w:p>
    <w:p w:rsidR="009F05CB" w:rsidRDefault="009F05CB" w:rsidP="00257535">
      <w:pPr>
        <w:jc w:val="right"/>
        <w:rPr>
          <w:sz w:val="24"/>
          <w:szCs w:val="28"/>
        </w:rPr>
      </w:pPr>
    </w:p>
    <w:p w:rsidR="009F05CB" w:rsidRDefault="009F05CB" w:rsidP="00257535">
      <w:pPr>
        <w:jc w:val="right"/>
        <w:rPr>
          <w:sz w:val="24"/>
          <w:szCs w:val="28"/>
        </w:rPr>
      </w:pPr>
    </w:p>
    <w:p w:rsidR="009F05CB" w:rsidRDefault="009F05CB" w:rsidP="00257535">
      <w:pPr>
        <w:jc w:val="right"/>
        <w:rPr>
          <w:sz w:val="24"/>
          <w:szCs w:val="28"/>
        </w:rPr>
      </w:pPr>
    </w:p>
    <w:p w:rsidR="009F05CB" w:rsidRDefault="009F05CB" w:rsidP="00257535">
      <w:pPr>
        <w:jc w:val="right"/>
        <w:rPr>
          <w:sz w:val="24"/>
          <w:szCs w:val="28"/>
        </w:rPr>
      </w:pPr>
    </w:p>
    <w:sectPr w:rsidR="009F05CB" w:rsidSect="00C45494">
      <w:pgSz w:w="11906" w:h="16838"/>
      <w:pgMar w:top="1134" w:right="991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03414"/>
    <w:multiLevelType w:val="hybridMultilevel"/>
    <w:tmpl w:val="3E4C665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3BDD"/>
    <w:rsid w:val="001250D2"/>
    <w:rsid w:val="001D0D1E"/>
    <w:rsid w:val="001F0F52"/>
    <w:rsid w:val="00257535"/>
    <w:rsid w:val="0040254D"/>
    <w:rsid w:val="00515654"/>
    <w:rsid w:val="005F19F4"/>
    <w:rsid w:val="008F2AA5"/>
    <w:rsid w:val="009C4FB9"/>
    <w:rsid w:val="009F05CB"/>
    <w:rsid w:val="00A4565A"/>
    <w:rsid w:val="00B73BDD"/>
    <w:rsid w:val="00B82829"/>
    <w:rsid w:val="00C656FB"/>
    <w:rsid w:val="00D10B46"/>
    <w:rsid w:val="00D7637C"/>
    <w:rsid w:val="00DC6005"/>
    <w:rsid w:val="00FA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BDD"/>
    <w:rPr>
      <w:rFonts w:ascii="Times New Roman" w:eastAsia="Times New Roman" w:hAnsi="Times New Roman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4565A"/>
    <w:rPr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B73B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3BDD"/>
    <w:rPr>
      <w:rFonts w:ascii="Tahoma" w:eastAsia="Times New Roman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9F05CB"/>
    <w:pPr>
      <w:jc w:val="both"/>
    </w:pPr>
    <w:rPr>
      <w:rFonts w:ascii="Tahoma" w:hAnsi="Tahoma" w:cs="Tahoma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rsid w:val="009F05CB"/>
    <w:rPr>
      <w:rFonts w:ascii="Tahoma" w:eastAsia="Times New Roman" w:hAnsi="Tahoma" w:cs="Tahoma"/>
      <w:sz w:val="28"/>
      <w:szCs w:val="28"/>
    </w:rPr>
  </w:style>
  <w:style w:type="paragraph" w:customStyle="1" w:styleId="ConsPlusNormal">
    <w:name w:val="ConsPlusNormal"/>
    <w:rsid w:val="009F05C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9F05CB"/>
    <w:rPr>
      <w:color w:val="000000"/>
    </w:rPr>
  </w:style>
  <w:style w:type="paragraph" w:customStyle="1" w:styleId="ConsPlusTitle">
    <w:name w:val="ConsPlusTitle"/>
    <w:uiPriority w:val="99"/>
    <w:rsid w:val="009F05C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Подовинновское СП</Company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vip</cp:lastModifiedBy>
  <cp:revision>9</cp:revision>
  <cp:lastPrinted>2020-03-24T10:48:00Z</cp:lastPrinted>
  <dcterms:created xsi:type="dcterms:W3CDTF">2019-04-10T09:49:00Z</dcterms:created>
  <dcterms:modified xsi:type="dcterms:W3CDTF">2020-03-24T10:50:00Z</dcterms:modified>
</cp:coreProperties>
</file>